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74CD55AB" w:rsidR="0069635A" w:rsidRPr="00531116" w:rsidRDefault="004340C2" w:rsidP="00914EE3">
      <w:pPr>
        <w:rPr>
          <w:rFonts w:ascii="Calibri" w:hAnsi="Calibri" w:cs="Calibri"/>
          <w:b/>
          <w:bCs/>
        </w:rPr>
      </w:pPr>
      <w:r w:rsidRPr="00531116">
        <w:rPr>
          <w:rFonts w:ascii="Calibri" w:hAnsi="Calibri" w:cs="Calibri"/>
          <w:noProof/>
        </w:rPr>
        <w:drawing>
          <wp:inline distT="0" distB="0" distL="0" distR="0" wp14:anchorId="045C896B" wp14:editId="41E1255E">
            <wp:extent cx="2501900" cy="381000"/>
            <wp:effectExtent l="0" t="0" r="0" b="0"/>
            <wp:docPr id="3" name="Picture 2" descr="\\nmshare.corp.nm.org\nmhomes\s\SEGRETIS\MyData\My Pictures\NM family long logo.png"/>
            <wp:cNvGraphicFramePr/>
            <a:graphic xmlns:a="http://schemas.openxmlformats.org/drawingml/2006/main">
              <a:graphicData uri="http://schemas.openxmlformats.org/drawingml/2006/picture">
                <pic:pic xmlns:pic="http://schemas.openxmlformats.org/drawingml/2006/picture">
                  <pic:nvPicPr>
                    <pic:cNvPr id="3" name="Picture 2" descr="\\nmshare.corp.nm.org\nmhomes\s\SEGRETIS\MyData\My Pictures\NM family long logo.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381000"/>
                    </a:xfrm>
                    <a:prstGeom prst="rect">
                      <a:avLst/>
                    </a:prstGeom>
                    <a:noFill/>
                    <a:ln>
                      <a:noFill/>
                    </a:ln>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FB6C391" w14:textId="77777777" w:rsidR="00193FCB" w:rsidRDefault="00193FCB" w:rsidP="00914EE3">
      <w:pPr>
        <w:shd w:val="clear" w:color="auto" w:fill="FFFFFF"/>
        <w:spacing w:line="288" w:lineRule="atLeast"/>
        <w:textAlignment w:val="baseline"/>
        <w:outlineLvl w:val="2"/>
        <w:rPr>
          <w:rFonts w:ascii="Calibri" w:hAnsi="Calibri" w:cs="Calibri"/>
          <w:b/>
          <w:bCs/>
        </w:rPr>
      </w:pPr>
    </w:p>
    <w:p w14:paraId="2C33B0AD" w14:textId="1EF09642" w:rsidR="00193FCB" w:rsidRPr="00193FCB" w:rsidRDefault="00C12337"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Trever Troutman</w:t>
      </w:r>
      <w:r w:rsidR="00ED7AD0">
        <w:rPr>
          <w:rFonts w:ascii="Calibri" w:hAnsi="Calibri" w:cs="Calibri"/>
          <w:b/>
          <w:bCs/>
          <w:sz w:val="28"/>
          <w:szCs w:val="28"/>
        </w:rPr>
        <w:t>, MD</w:t>
      </w:r>
    </w:p>
    <w:p w14:paraId="6CA97B97" w14:textId="765E03BD"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proofErr w:type="spellStart"/>
      <w:r>
        <w:rPr>
          <w:rFonts w:ascii="Calibri" w:hAnsi="Calibri" w:cs="Calibri"/>
          <w:b/>
          <w:bCs/>
        </w:rPr>
        <w:t>Delnor</w:t>
      </w:r>
      <w:proofErr w:type="spellEnd"/>
    </w:p>
    <w:p w14:paraId="43784247" w14:textId="77777777" w:rsidR="00852B5F" w:rsidRDefault="00852B5F" w:rsidP="002D3A17">
      <w:pPr>
        <w:tabs>
          <w:tab w:val="left" w:pos="2320"/>
        </w:tabs>
        <w:rPr>
          <w:rFonts w:ascii="Calibri" w:hAnsi="Calibri" w:cs="Calibri"/>
          <w:b/>
          <w:bCs/>
        </w:rPr>
      </w:pPr>
    </w:p>
    <w:p w14:paraId="0884F1DC" w14:textId="1B806890" w:rsidR="00ED7AD0" w:rsidRPr="00ED7AD0" w:rsidRDefault="0034104F" w:rsidP="00ED7AD0">
      <w:pPr>
        <w:rPr>
          <w:rFonts w:ascii="Calibri" w:hAnsi="Calibri" w:cs="Calibri"/>
          <w:b/>
          <w:bCs/>
          <w:sz w:val="22"/>
          <w:szCs w:val="22"/>
        </w:rPr>
      </w:pPr>
      <w:r>
        <w:rPr>
          <w:rFonts w:ascii="Calibri" w:hAnsi="Calibri" w:cs="Calibri"/>
          <w:b/>
          <w:bCs/>
          <w:sz w:val="22"/>
          <w:szCs w:val="22"/>
        </w:rPr>
        <w:t xml:space="preserve">Title: </w:t>
      </w:r>
      <w:r w:rsidR="00ED7AD0" w:rsidRPr="00ED7AD0">
        <w:rPr>
          <w:rFonts w:ascii="Calibri" w:hAnsi="Calibri" w:cs="Calibri"/>
          <w:b/>
          <w:bCs/>
          <w:sz w:val="22"/>
          <w:szCs w:val="22"/>
        </w:rPr>
        <w:t xml:space="preserve">Implementation of a Nursing Refill Protocol within a Family Medicine Residency Clinic and the Impact on Physician </w:t>
      </w:r>
      <w:proofErr w:type="spellStart"/>
      <w:r w:rsidR="00ED7AD0" w:rsidRPr="00ED7AD0">
        <w:rPr>
          <w:rFonts w:ascii="Calibri" w:hAnsi="Calibri" w:cs="Calibri"/>
          <w:b/>
          <w:bCs/>
          <w:sz w:val="22"/>
          <w:szCs w:val="22"/>
        </w:rPr>
        <w:t>In</w:t>
      </w:r>
      <w:r w:rsidR="00ED7AD0">
        <w:rPr>
          <w:rFonts w:ascii="Calibri" w:hAnsi="Calibri" w:cs="Calibri"/>
          <w:b/>
          <w:bCs/>
          <w:sz w:val="22"/>
          <w:szCs w:val="22"/>
        </w:rPr>
        <w:t>B</w:t>
      </w:r>
      <w:r w:rsidR="00ED7AD0" w:rsidRPr="00ED7AD0">
        <w:rPr>
          <w:rFonts w:ascii="Calibri" w:hAnsi="Calibri" w:cs="Calibri"/>
          <w:b/>
          <w:bCs/>
          <w:sz w:val="22"/>
          <w:szCs w:val="22"/>
        </w:rPr>
        <w:t>asket</w:t>
      </w:r>
      <w:proofErr w:type="spellEnd"/>
      <w:r w:rsidR="00ED7AD0" w:rsidRPr="00ED7AD0">
        <w:rPr>
          <w:rFonts w:ascii="Calibri" w:hAnsi="Calibri" w:cs="Calibri"/>
          <w:b/>
          <w:bCs/>
          <w:sz w:val="22"/>
          <w:szCs w:val="22"/>
        </w:rPr>
        <w:t xml:space="preserve"> Management Times</w:t>
      </w:r>
    </w:p>
    <w:p w14:paraId="194D5AFC" w14:textId="77777777" w:rsidR="00ED7AD0" w:rsidRDefault="00ED7AD0" w:rsidP="00ED7AD0">
      <w:pPr>
        <w:rPr>
          <w:rFonts w:ascii="Calibri" w:hAnsi="Calibri" w:cs="Calibri"/>
          <w:b/>
          <w:bCs/>
          <w:sz w:val="22"/>
          <w:szCs w:val="22"/>
        </w:rPr>
      </w:pPr>
    </w:p>
    <w:p w14:paraId="6F3F340D" w14:textId="6D52B742" w:rsidR="00ED7AD0" w:rsidRPr="00ED7AD0" w:rsidRDefault="00ED7AD0" w:rsidP="00ED7AD0">
      <w:pPr>
        <w:rPr>
          <w:rFonts w:ascii="Calibri" w:hAnsi="Calibri" w:cs="Calibri"/>
          <w:sz w:val="22"/>
          <w:szCs w:val="22"/>
        </w:rPr>
      </w:pPr>
      <w:r w:rsidRPr="00ED7AD0">
        <w:rPr>
          <w:rFonts w:ascii="Calibri" w:hAnsi="Calibri" w:cs="Calibri"/>
          <w:b/>
          <w:bCs/>
          <w:sz w:val="22"/>
          <w:szCs w:val="22"/>
        </w:rPr>
        <w:t>Background: </w:t>
      </w:r>
      <w:r w:rsidRPr="00ED7AD0">
        <w:rPr>
          <w:rFonts w:ascii="Calibri" w:hAnsi="Calibri" w:cs="Calibri"/>
          <w:sz w:val="22"/>
          <w:szCs w:val="22"/>
        </w:rPr>
        <w:t xml:space="preserve">As EHR systems have come to be the primary mode of medical record keeping and patient communication in primary care offices, inbox management has become an increasingly significant part of the primary care physician’s workday. Refilling prescriptions is a commonly required task, and delayed responses can lead to breaks in treatment, adverse patient events, and patient dissatisfaction. This is especially pertinent to residency clinics, as residents spend much of their time on rotations away from the clinic. Inbox management, including addressing refills, has also been shown to increase physician stress and burnout rates, as well as decrease job satisfaction. The purpose of this study is to determine whether the implementation of a nursing prescription refill protocol at Northwestern </w:t>
      </w:r>
      <w:proofErr w:type="spellStart"/>
      <w:r w:rsidRPr="00ED7AD0">
        <w:rPr>
          <w:rFonts w:ascii="Calibri" w:hAnsi="Calibri" w:cs="Calibri"/>
          <w:sz w:val="22"/>
          <w:szCs w:val="22"/>
        </w:rPr>
        <w:t>Delnor</w:t>
      </w:r>
      <w:proofErr w:type="spellEnd"/>
      <w:r w:rsidRPr="00ED7AD0">
        <w:rPr>
          <w:rFonts w:ascii="Calibri" w:hAnsi="Calibri" w:cs="Calibri"/>
          <w:sz w:val="22"/>
          <w:szCs w:val="22"/>
        </w:rPr>
        <w:t xml:space="preserve"> Family Medicine Residency Clinic leads to a reduction in refill requests received by physicians, time spent addressing refill requests, and refill turnaround time.</w:t>
      </w:r>
    </w:p>
    <w:p w14:paraId="1CC6F3FD" w14:textId="77777777" w:rsidR="00ED7AD0" w:rsidRDefault="00ED7AD0" w:rsidP="00ED7AD0">
      <w:pPr>
        <w:rPr>
          <w:rFonts w:ascii="Calibri" w:hAnsi="Calibri" w:cs="Calibri"/>
          <w:b/>
          <w:bCs/>
          <w:sz w:val="22"/>
          <w:szCs w:val="22"/>
        </w:rPr>
      </w:pPr>
    </w:p>
    <w:p w14:paraId="66BCBA3A" w14:textId="47A840B3" w:rsidR="00ED7AD0" w:rsidRPr="00ED7AD0" w:rsidRDefault="00ED7AD0" w:rsidP="00ED7AD0">
      <w:pPr>
        <w:rPr>
          <w:rFonts w:ascii="Calibri" w:hAnsi="Calibri" w:cs="Calibri"/>
          <w:sz w:val="22"/>
          <w:szCs w:val="22"/>
        </w:rPr>
      </w:pPr>
      <w:r w:rsidRPr="00ED7AD0">
        <w:rPr>
          <w:rFonts w:ascii="Calibri" w:hAnsi="Calibri" w:cs="Calibri"/>
          <w:b/>
          <w:bCs/>
          <w:sz w:val="22"/>
          <w:szCs w:val="22"/>
        </w:rPr>
        <w:t>Methods:</w:t>
      </w:r>
      <w:r w:rsidRPr="00ED7AD0">
        <w:rPr>
          <w:rFonts w:ascii="Calibri" w:hAnsi="Calibri" w:cs="Calibri"/>
          <w:sz w:val="22"/>
          <w:szCs w:val="22"/>
        </w:rPr>
        <w:t xml:space="preserve"> The nursing refill protocol at Northwestern </w:t>
      </w:r>
      <w:proofErr w:type="spellStart"/>
      <w:r w:rsidRPr="00ED7AD0">
        <w:rPr>
          <w:rFonts w:ascii="Calibri" w:hAnsi="Calibri" w:cs="Calibri"/>
          <w:sz w:val="22"/>
          <w:szCs w:val="22"/>
        </w:rPr>
        <w:t>Delnor</w:t>
      </w:r>
      <w:proofErr w:type="spellEnd"/>
      <w:r w:rsidRPr="00ED7AD0">
        <w:rPr>
          <w:rFonts w:ascii="Calibri" w:hAnsi="Calibri" w:cs="Calibri"/>
          <w:sz w:val="22"/>
          <w:szCs w:val="22"/>
        </w:rPr>
        <w:t xml:space="preserve"> Family Medicine Residency Clinic was implemented in November 2023. Using data obtained from the Signal Data tool within EPIC for three different measures (Inbox Messages - Rx Response - Received Per Day, Time in Inbox -Rx Response - Per Day, Turnaround Time - Rx Response), we will compare the three months before protocol implementation to the three months after implementation for these measures. Both resident and faculty data will be used in analysis.</w:t>
      </w:r>
    </w:p>
    <w:p w14:paraId="46A7B8CB" w14:textId="77777777" w:rsidR="00ED7AD0" w:rsidRDefault="00ED7AD0" w:rsidP="00ED7AD0">
      <w:pPr>
        <w:rPr>
          <w:rFonts w:ascii="Calibri" w:hAnsi="Calibri" w:cs="Calibri"/>
          <w:b/>
          <w:bCs/>
          <w:sz w:val="22"/>
          <w:szCs w:val="22"/>
        </w:rPr>
      </w:pPr>
    </w:p>
    <w:p w14:paraId="7141254C" w14:textId="178AE60A" w:rsidR="00ED7AD0" w:rsidRPr="00ED7AD0" w:rsidRDefault="00ED7AD0" w:rsidP="00ED7AD0">
      <w:pPr>
        <w:rPr>
          <w:rFonts w:ascii="Calibri" w:hAnsi="Calibri" w:cs="Calibri"/>
          <w:sz w:val="22"/>
          <w:szCs w:val="22"/>
        </w:rPr>
      </w:pPr>
      <w:r w:rsidRPr="00ED7AD0">
        <w:rPr>
          <w:rFonts w:ascii="Calibri" w:hAnsi="Calibri" w:cs="Calibri"/>
          <w:b/>
          <w:bCs/>
          <w:sz w:val="22"/>
          <w:szCs w:val="22"/>
        </w:rPr>
        <w:t>Results and Conclusions: </w:t>
      </w:r>
      <w:r w:rsidRPr="00ED7AD0">
        <w:rPr>
          <w:rFonts w:ascii="Calibri" w:hAnsi="Calibri" w:cs="Calibri"/>
          <w:sz w:val="22"/>
          <w:szCs w:val="22"/>
        </w:rPr>
        <w:t>Data analysis is ongoing.</w:t>
      </w:r>
    </w:p>
    <w:p w14:paraId="5425B34C" w14:textId="6B40D9D4" w:rsidR="004340C2" w:rsidRPr="00193FCB" w:rsidRDefault="004340C2" w:rsidP="00ED7AD0">
      <w:pPr>
        <w:rPr>
          <w:rFonts w:ascii="Calibri" w:hAnsi="Calibri" w:cs="Calibri"/>
          <w:color w:val="000000"/>
          <w:shd w:val="clear" w:color="auto" w:fill="FFFFFF"/>
        </w:rPr>
      </w:pPr>
    </w:p>
    <w:sectPr w:rsidR="004340C2" w:rsidRPr="00193FCB"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7B82" w14:textId="77777777" w:rsidR="00DC20B1" w:rsidRDefault="00DC20B1" w:rsidP="00914EE3">
      <w:r>
        <w:separator/>
      </w:r>
    </w:p>
  </w:endnote>
  <w:endnote w:type="continuationSeparator" w:id="0">
    <w:p w14:paraId="64C24D22" w14:textId="77777777" w:rsidR="00DC20B1" w:rsidRDefault="00DC20B1"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F690" w14:textId="77777777" w:rsidR="00DC20B1" w:rsidRDefault="00DC20B1" w:rsidP="00914EE3">
      <w:r>
        <w:separator/>
      </w:r>
    </w:p>
  </w:footnote>
  <w:footnote w:type="continuationSeparator" w:id="0">
    <w:p w14:paraId="35E330B5" w14:textId="77777777" w:rsidR="00DC20B1" w:rsidRDefault="00DC20B1"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93FCB"/>
    <w:rsid w:val="001D57C6"/>
    <w:rsid w:val="00263C56"/>
    <w:rsid w:val="002D3A17"/>
    <w:rsid w:val="00314436"/>
    <w:rsid w:val="0032245E"/>
    <w:rsid w:val="0034104F"/>
    <w:rsid w:val="003628D9"/>
    <w:rsid w:val="0038771B"/>
    <w:rsid w:val="003A6AA6"/>
    <w:rsid w:val="003B218D"/>
    <w:rsid w:val="003D20D4"/>
    <w:rsid w:val="00403178"/>
    <w:rsid w:val="0040791C"/>
    <w:rsid w:val="004340C2"/>
    <w:rsid w:val="00460073"/>
    <w:rsid w:val="004B327C"/>
    <w:rsid w:val="00502F31"/>
    <w:rsid w:val="00531116"/>
    <w:rsid w:val="005337A8"/>
    <w:rsid w:val="005D0595"/>
    <w:rsid w:val="00655887"/>
    <w:rsid w:val="0069635A"/>
    <w:rsid w:val="006C77DA"/>
    <w:rsid w:val="006F5934"/>
    <w:rsid w:val="006F6482"/>
    <w:rsid w:val="00754C15"/>
    <w:rsid w:val="008207D4"/>
    <w:rsid w:val="008334E6"/>
    <w:rsid w:val="0083615E"/>
    <w:rsid w:val="00852B5F"/>
    <w:rsid w:val="00883671"/>
    <w:rsid w:val="008F793D"/>
    <w:rsid w:val="00905DD6"/>
    <w:rsid w:val="00914EE3"/>
    <w:rsid w:val="00920FD5"/>
    <w:rsid w:val="009C7439"/>
    <w:rsid w:val="009D1298"/>
    <w:rsid w:val="00A92E35"/>
    <w:rsid w:val="00AC563B"/>
    <w:rsid w:val="00B427F4"/>
    <w:rsid w:val="00B44CF8"/>
    <w:rsid w:val="00C12337"/>
    <w:rsid w:val="00CF2650"/>
    <w:rsid w:val="00D36785"/>
    <w:rsid w:val="00D7016C"/>
    <w:rsid w:val="00DB0675"/>
    <w:rsid w:val="00DB176D"/>
    <w:rsid w:val="00DC20B1"/>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3</cp:revision>
  <cp:lastPrinted>2021-03-03T22:15:00Z</cp:lastPrinted>
  <dcterms:created xsi:type="dcterms:W3CDTF">2025-03-03T17:29:00Z</dcterms:created>
  <dcterms:modified xsi:type="dcterms:W3CDTF">2025-03-03T17:30:00Z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